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F33299" w:rsidTr="00A8126C">
        <w:tc>
          <w:tcPr>
            <w:tcW w:w="9464" w:type="dxa"/>
          </w:tcPr>
          <w:p w:rsidR="00F33299" w:rsidRDefault="00F33299" w:rsidP="00A8126C">
            <w:pPr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586740" cy="731520"/>
                  <wp:effectExtent l="19050" t="0" r="3810" b="0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299" w:rsidRDefault="00F33299" w:rsidP="00A8126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  <w:p w:rsidR="00F33299" w:rsidRDefault="00F33299" w:rsidP="00A8126C">
            <w:pPr>
              <w:pStyle w:val="1"/>
            </w:pPr>
            <w:r>
              <w:t>АДМИНИСТРАЦИЯ ПОЧИНКОВСКОГО МУНИЦИПАЛЬНОГО РАЙОНА</w:t>
            </w:r>
          </w:p>
          <w:p w:rsidR="00F33299" w:rsidRDefault="00F33299" w:rsidP="00A81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НИЖЕГОРОДСКОЙ ОБЛАСТИ</w:t>
            </w:r>
          </w:p>
          <w:p w:rsidR="00F33299" w:rsidRDefault="00F33299" w:rsidP="00A8126C">
            <w:pPr>
              <w:jc w:val="center"/>
            </w:pPr>
            <w:r>
              <w:rPr>
                <w:b/>
                <w:sz w:val="48"/>
              </w:rPr>
              <w:t>ПОСТАНОВЛЕНИЕ</w:t>
            </w:r>
          </w:p>
        </w:tc>
      </w:tr>
    </w:tbl>
    <w:p w:rsidR="00A01541" w:rsidRDefault="00A01541" w:rsidP="00F33299">
      <w:pPr>
        <w:jc w:val="both"/>
        <w:rPr>
          <w:sz w:val="28"/>
        </w:rPr>
      </w:pPr>
    </w:p>
    <w:p w:rsidR="00F33299" w:rsidRPr="00093EC3" w:rsidRDefault="00093EC3" w:rsidP="00F33299">
      <w:pPr>
        <w:jc w:val="both"/>
        <w:rPr>
          <w:sz w:val="28"/>
          <w:u w:val="single"/>
        </w:rPr>
      </w:pPr>
      <w:r>
        <w:rPr>
          <w:sz w:val="28"/>
        </w:rPr>
        <w:t>О</w:t>
      </w:r>
      <w:r w:rsidR="00F33299">
        <w:rPr>
          <w:sz w:val="28"/>
        </w:rPr>
        <w:t>т</w:t>
      </w:r>
      <w:r>
        <w:rPr>
          <w:sz w:val="28"/>
        </w:rPr>
        <w:t xml:space="preserve"> </w:t>
      </w:r>
      <w:r w:rsidRPr="00093EC3">
        <w:rPr>
          <w:sz w:val="28"/>
          <w:u w:val="single"/>
        </w:rPr>
        <w:t>20.02.2012</w:t>
      </w:r>
      <w:r w:rsidR="00F33299">
        <w:rPr>
          <w:sz w:val="28"/>
        </w:rPr>
        <w:t xml:space="preserve"> № </w:t>
      </w:r>
      <w:r w:rsidRPr="00093EC3">
        <w:rPr>
          <w:sz w:val="28"/>
          <w:u w:val="single"/>
        </w:rPr>
        <w:t>87</w:t>
      </w:r>
    </w:p>
    <w:p w:rsidR="00F33299" w:rsidRDefault="00F33299" w:rsidP="00F33299">
      <w:pPr>
        <w:rPr>
          <w:sz w:val="12"/>
          <w:szCs w:val="12"/>
        </w:rPr>
      </w:pPr>
    </w:p>
    <w:p w:rsidR="00F33299" w:rsidRDefault="002A43DC" w:rsidP="00F332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Cs w:val="28"/>
        </w:rPr>
        <w:pict>
          <v:line id="_x0000_s1029" style="position:absolute;left:0;text-align:left;z-index:251663360" from="198pt,9.7pt" to="212.15pt,9.7pt"/>
        </w:pict>
      </w:r>
      <w:r>
        <w:rPr>
          <w:noProof/>
          <w:color w:val="000000"/>
          <w:szCs w:val="28"/>
        </w:rPr>
        <w:pict>
          <v:line id="_x0000_s1028" style="position:absolute;left:0;text-align:left;flip:y;z-index:251662336" from="212.15pt,9.7pt" to="212.15pt,23.85pt"/>
        </w:pict>
      </w:r>
      <w:r>
        <w:rPr>
          <w:noProof/>
          <w:color w:val="000000"/>
          <w:szCs w:val="28"/>
        </w:rPr>
        <w:pict>
          <v:line id="_x0000_s1026" style="position:absolute;left:0;text-align:left;z-index:251660288" from="-3.85pt,9.7pt" to="10.3pt,9.7pt"/>
        </w:pict>
      </w:r>
      <w:r>
        <w:rPr>
          <w:noProof/>
          <w:color w:val="000000"/>
          <w:szCs w:val="28"/>
        </w:rPr>
        <w:pict>
          <v:line id="_x0000_s1027" style="position:absolute;left:0;text-align:left;flip:y;z-index:251661312" from="-3.85pt,9.7pt" to="-3.85pt,23.85pt"/>
        </w:pic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3"/>
      </w:tblGrid>
      <w:tr w:rsidR="00F33299" w:rsidRPr="00662BF2" w:rsidTr="00BD4AEF">
        <w:trPr>
          <w:trHeight w:val="1389"/>
        </w:trPr>
        <w:tc>
          <w:tcPr>
            <w:tcW w:w="4373" w:type="dxa"/>
          </w:tcPr>
          <w:p w:rsidR="00F33299" w:rsidRPr="00662BF2" w:rsidRDefault="00F33299" w:rsidP="00BD4AEF">
            <w:pPr>
              <w:jc w:val="both"/>
              <w:rPr>
                <w:color w:val="000000"/>
                <w:sz w:val="28"/>
                <w:szCs w:val="28"/>
              </w:rPr>
            </w:pPr>
            <w:r w:rsidRPr="00662BF2">
              <w:rPr>
                <w:sz w:val="28"/>
              </w:rPr>
              <w:t xml:space="preserve">Об утверждении </w:t>
            </w:r>
            <w:r w:rsidR="00BD4AEF">
              <w:rPr>
                <w:sz w:val="28"/>
                <w:szCs w:val="28"/>
              </w:rPr>
              <w:t xml:space="preserve">стандартов </w:t>
            </w:r>
            <w:r w:rsidR="00BD4AEF">
              <w:rPr>
                <w:kern w:val="2"/>
                <w:sz w:val="28"/>
                <w:szCs w:val="28"/>
              </w:rPr>
              <w:t xml:space="preserve">качества предоставления муниципальных </w:t>
            </w:r>
            <w:r w:rsidR="007E4E5D">
              <w:rPr>
                <w:kern w:val="2"/>
                <w:sz w:val="28"/>
                <w:szCs w:val="28"/>
              </w:rPr>
              <w:t xml:space="preserve">(бюджетных) </w:t>
            </w:r>
            <w:r w:rsidR="00BD4AEF">
              <w:rPr>
                <w:kern w:val="2"/>
                <w:sz w:val="28"/>
                <w:szCs w:val="28"/>
              </w:rPr>
              <w:t>услуг в сфере образования</w:t>
            </w:r>
          </w:p>
        </w:tc>
      </w:tr>
    </w:tbl>
    <w:p w:rsidR="00BD4AEF" w:rsidRPr="00BD4AEF" w:rsidRDefault="00BD4AEF" w:rsidP="003F1B00">
      <w:pPr>
        <w:shd w:val="clear" w:color="auto" w:fill="FFFFFF"/>
        <w:spacing w:before="653" w:line="317" w:lineRule="exact"/>
        <w:ind w:firstLine="708"/>
        <w:jc w:val="both"/>
        <w:rPr>
          <w:sz w:val="28"/>
          <w:szCs w:val="28"/>
        </w:rPr>
      </w:pPr>
      <w:r w:rsidRPr="00BD4AEF">
        <w:rPr>
          <w:sz w:val="28"/>
          <w:szCs w:val="28"/>
        </w:rPr>
        <w:t xml:space="preserve">В </w:t>
      </w:r>
      <w:r w:rsidR="00373DE1">
        <w:rPr>
          <w:sz w:val="28"/>
          <w:szCs w:val="28"/>
        </w:rPr>
        <w:t xml:space="preserve">соответствии с </w:t>
      </w:r>
      <w:r w:rsidRPr="00BD4AEF">
        <w:rPr>
          <w:sz w:val="28"/>
          <w:szCs w:val="28"/>
        </w:rPr>
        <w:t>Программ</w:t>
      </w:r>
      <w:r w:rsidR="00373DE1">
        <w:rPr>
          <w:sz w:val="28"/>
          <w:szCs w:val="28"/>
        </w:rPr>
        <w:t>ой</w:t>
      </w:r>
      <w:r w:rsidRPr="00BD4AEF">
        <w:rPr>
          <w:sz w:val="28"/>
          <w:szCs w:val="28"/>
        </w:rPr>
        <w:t xml:space="preserve"> реформирования муниципальных финансов Починковского муниципального района</w:t>
      </w:r>
      <w:r>
        <w:rPr>
          <w:sz w:val="28"/>
          <w:szCs w:val="28"/>
        </w:rPr>
        <w:t>,</w:t>
      </w:r>
      <w:r w:rsidRPr="00BD4AEF">
        <w:rPr>
          <w:sz w:val="28"/>
          <w:szCs w:val="28"/>
        </w:rPr>
        <w:t xml:space="preserve"> утверждённой постановлением главы местного самоуправления района от 24 июля </w:t>
      </w:r>
      <w:r w:rsidRPr="00BD4AEF">
        <w:rPr>
          <w:spacing w:val="-1"/>
          <w:sz w:val="28"/>
          <w:szCs w:val="28"/>
        </w:rPr>
        <w:t>2008</w:t>
      </w:r>
      <w:r>
        <w:rPr>
          <w:spacing w:val="-1"/>
          <w:sz w:val="28"/>
          <w:szCs w:val="28"/>
        </w:rPr>
        <w:t xml:space="preserve"> </w:t>
      </w:r>
      <w:r w:rsidRPr="00BD4AEF">
        <w:rPr>
          <w:spacing w:val="-1"/>
          <w:sz w:val="28"/>
          <w:szCs w:val="28"/>
        </w:rPr>
        <w:t xml:space="preserve">года </w:t>
      </w:r>
      <w:r w:rsidR="00373DE1">
        <w:rPr>
          <w:spacing w:val="-1"/>
          <w:sz w:val="28"/>
          <w:szCs w:val="28"/>
        </w:rPr>
        <w:t xml:space="preserve">№ </w:t>
      </w:r>
      <w:r w:rsidR="00783799">
        <w:rPr>
          <w:spacing w:val="-1"/>
          <w:sz w:val="28"/>
          <w:szCs w:val="28"/>
        </w:rPr>
        <w:t>38</w:t>
      </w:r>
      <w:r w:rsidR="007E4E5D">
        <w:rPr>
          <w:spacing w:val="-1"/>
          <w:sz w:val="28"/>
          <w:szCs w:val="28"/>
        </w:rPr>
        <w:t>,</w:t>
      </w:r>
      <w:r w:rsidRPr="00BD4AEF">
        <w:rPr>
          <w:spacing w:val="-1"/>
          <w:sz w:val="28"/>
          <w:szCs w:val="28"/>
        </w:rPr>
        <w:t xml:space="preserve"> постановлением администрации Починковского </w:t>
      </w:r>
      <w:r w:rsidRPr="00BD4AEF">
        <w:rPr>
          <w:sz w:val="28"/>
          <w:szCs w:val="28"/>
        </w:rPr>
        <w:t>муниципального района от 16 октября 2008</w:t>
      </w:r>
      <w:r>
        <w:rPr>
          <w:sz w:val="28"/>
          <w:szCs w:val="28"/>
        </w:rPr>
        <w:t xml:space="preserve"> </w:t>
      </w:r>
      <w:r w:rsidRPr="00BD4AEF">
        <w:rPr>
          <w:sz w:val="28"/>
          <w:szCs w:val="28"/>
        </w:rPr>
        <w:t>года № 55-п «Об утверждении порядка оценки соответствия качества фактически предоставляемых бюджетных услуг стандартам качества бюджетных услуг, предоставляемых за счёт средств районного бюджета населению Починковского мун</w:t>
      </w:r>
      <w:r>
        <w:rPr>
          <w:sz w:val="28"/>
          <w:szCs w:val="28"/>
        </w:rPr>
        <w:t xml:space="preserve">иципального района», в целях эффективности использования бюджетных средств, улучшения качества предоставления муниципальных </w:t>
      </w:r>
      <w:r w:rsidR="001E23E0" w:rsidRPr="00BD4AEF">
        <w:rPr>
          <w:sz w:val="28"/>
          <w:szCs w:val="28"/>
        </w:rPr>
        <w:t>услуг</w:t>
      </w:r>
    </w:p>
    <w:p w:rsidR="003F1B00" w:rsidRDefault="003F1B00" w:rsidP="00BD4AEF">
      <w:pPr>
        <w:tabs>
          <w:tab w:val="left" w:pos="1365"/>
        </w:tabs>
        <w:ind w:firstLine="709"/>
        <w:jc w:val="center"/>
        <w:rPr>
          <w:sz w:val="28"/>
          <w:szCs w:val="28"/>
        </w:rPr>
      </w:pPr>
    </w:p>
    <w:p w:rsidR="001E23E0" w:rsidRPr="00BD4AEF" w:rsidRDefault="001E23E0" w:rsidP="00BD4AEF">
      <w:pPr>
        <w:tabs>
          <w:tab w:val="left" w:pos="1365"/>
        </w:tabs>
        <w:ind w:firstLine="709"/>
        <w:jc w:val="center"/>
        <w:rPr>
          <w:b/>
          <w:sz w:val="28"/>
          <w:szCs w:val="28"/>
        </w:rPr>
      </w:pPr>
      <w:proofErr w:type="gramStart"/>
      <w:r w:rsidRPr="00BD4AEF">
        <w:rPr>
          <w:sz w:val="28"/>
          <w:szCs w:val="28"/>
        </w:rPr>
        <w:t>п</w:t>
      </w:r>
      <w:proofErr w:type="gramEnd"/>
      <w:r w:rsidRPr="00BD4AEF">
        <w:rPr>
          <w:sz w:val="28"/>
          <w:szCs w:val="28"/>
        </w:rPr>
        <w:t xml:space="preserve"> о с т а н о в л я ю:</w:t>
      </w:r>
    </w:p>
    <w:p w:rsidR="001E23E0" w:rsidRPr="00BD4AEF" w:rsidRDefault="001E23E0" w:rsidP="001E23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4AEF">
        <w:rPr>
          <w:rFonts w:ascii="Times New Roman" w:hAnsi="Times New Roman" w:cs="Times New Roman"/>
          <w:b w:val="0"/>
          <w:sz w:val="28"/>
          <w:szCs w:val="28"/>
        </w:rPr>
        <w:t xml:space="preserve">1. Утвердить стандарты </w:t>
      </w:r>
      <w:r w:rsidRPr="00BD4AEF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качества предоставления муниципальных </w:t>
      </w:r>
      <w:r w:rsidR="007E4E5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(бюджетных) </w:t>
      </w:r>
      <w:r w:rsidRPr="00BD4AEF">
        <w:rPr>
          <w:rFonts w:ascii="Times New Roman" w:hAnsi="Times New Roman" w:cs="Times New Roman"/>
          <w:b w:val="0"/>
          <w:kern w:val="2"/>
          <w:sz w:val="28"/>
          <w:szCs w:val="28"/>
        </w:rPr>
        <w:t>услуг</w:t>
      </w:r>
      <w:r w:rsidR="00BD4AEF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в сфере образования (Приложение)</w:t>
      </w:r>
      <w:r w:rsidRPr="00BD4A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23E0" w:rsidRPr="00BD4AEF" w:rsidRDefault="001E23E0" w:rsidP="001E23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4AE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D4AEF">
        <w:rPr>
          <w:rFonts w:ascii="Times New Roman" w:hAnsi="Times New Roman" w:cs="Times New Roman"/>
          <w:b w:val="0"/>
          <w:sz w:val="28"/>
          <w:szCs w:val="28"/>
        </w:rPr>
        <w:t xml:space="preserve">Управлению образования </w:t>
      </w:r>
      <w:r w:rsidRPr="00BD4AE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BD4AEF">
        <w:rPr>
          <w:rFonts w:ascii="Times New Roman" w:hAnsi="Times New Roman" w:cs="Times New Roman"/>
          <w:b w:val="0"/>
          <w:sz w:val="28"/>
          <w:szCs w:val="28"/>
        </w:rPr>
        <w:t>Починковского муниципального</w:t>
      </w:r>
      <w:r w:rsidRPr="00BD4AEF">
        <w:rPr>
          <w:rFonts w:ascii="Times New Roman" w:hAnsi="Times New Roman" w:cs="Times New Roman"/>
          <w:b w:val="0"/>
          <w:sz w:val="28"/>
          <w:szCs w:val="28"/>
        </w:rPr>
        <w:t xml:space="preserve"> района, </w:t>
      </w:r>
      <w:r w:rsidR="003F1B00">
        <w:rPr>
          <w:rFonts w:ascii="Times New Roman" w:hAnsi="Times New Roman" w:cs="Times New Roman"/>
          <w:b w:val="0"/>
          <w:sz w:val="28"/>
          <w:szCs w:val="28"/>
        </w:rPr>
        <w:t xml:space="preserve">обеспечить </w:t>
      </w:r>
      <w:proofErr w:type="gramStart"/>
      <w:r w:rsidR="003F1B0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3F1B00">
        <w:rPr>
          <w:rFonts w:ascii="Times New Roman" w:hAnsi="Times New Roman" w:cs="Times New Roman"/>
          <w:b w:val="0"/>
          <w:sz w:val="28"/>
          <w:szCs w:val="28"/>
        </w:rPr>
        <w:t xml:space="preserve"> соблюдением </w:t>
      </w:r>
      <w:r w:rsidR="00645ED1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</w:t>
      </w:r>
      <w:r w:rsidR="003F1B00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образовательными </w:t>
      </w:r>
      <w:r w:rsidRPr="00BD4AEF">
        <w:rPr>
          <w:rFonts w:ascii="Times New Roman" w:hAnsi="Times New Roman" w:cs="Times New Roman"/>
          <w:b w:val="0"/>
          <w:sz w:val="28"/>
          <w:szCs w:val="28"/>
        </w:rPr>
        <w:t>учреждениями требований, установленных в стан</w:t>
      </w:r>
      <w:r w:rsidR="003F1B00">
        <w:rPr>
          <w:rFonts w:ascii="Times New Roman" w:hAnsi="Times New Roman" w:cs="Times New Roman"/>
          <w:b w:val="0"/>
          <w:sz w:val="28"/>
          <w:szCs w:val="28"/>
        </w:rPr>
        <w:t xml:space="preserve">дартах качества предоставления муниципальных </w:t>
      </w:r>
      <w:r w:rsidR="007E4E5D">
        <w:rPr>
          <w:rFonts w:ascii="Times New Roman" w:hAnsi="Times New Roman" w:cs="Times New Roman"/>
          <w:b w:val="0"/>
          <w:sz w:val="28"/>
          <w:szCs w:val="28"/>
        </w:rPr>
        <w:t xml:space="preserve">(бюджетных) </w:t>
      </w:r>
      <w:r w:rsidRPr="00BD4AEF">
        <w:rPr>
          <w:rFonts w:ascii="Times New Roman" w:hAnsi="Times New Roman" w:cs="Times New Roman"/>
          <w:b w:val="0"/>
          <w:sz w:val="28"/>
          <w:szCs w:val="28"/>
        </w:rPr>
        <w:t>услуг.</w:t>
      </w:r>
    </w:p>
    <w:p w:rsidR="00BD4AEF" w:rsidRPr="007B3B60" w:rsidRDefault="001E23E0" w:rsidP="003F1B00">
      <w:pPr>
        <w:pStyle w:val="ConsPlusTitle"/>
        <w:widowControl/>
        <w:ind w:firstLine="709"/>
        <w:jc w:val="both"/>
        <w:rPr>
          <w:spacing w:val="-12"/>
          <w:sz w:val="24"/>
          <w:szCs w:val="24"/>
        </w:rPr>
      </w:pPr>
      <w:r w:rsidRPr="00BD4AE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BD4AEF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D4AEF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3F1B00" w:rsidRPr="003F1B00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администрации </w:t>
      </w:r>
      <w:proofErr w:type="spellStart"/>
      <w:r w:rsidR="003F1B00" w:rsidRPr="003F1B00">
        <w:rPr>
          <w:rFonts w:ascii="Times New Roman" w:hAnsi="Times New Roman" w:cs="Times New Roman"/>
          <w:b w:val="0"/>
          <w:spacing w:val="-1"/>
          <w:sz w:val="28"/>
          <w:szCs w:val="28"/>
        </w:rPr>
        <w:t>Починковского</w:t>
      </w:r>
      <w:proofErr w:type="spellEnd"/>
      <w:r w:rsidR="003F1B00" w:rsidRPr="003F1B00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муниципального района, </w:t>
      </w:r>
      <w:r w:rsidR="003F1B00" w:rsidRPr="003F1B00">
        <w:rPr>
          <w:rFonts w:ascii="Times New Roman" w:hAnsi="Times New Roman" w:cs="Times New Roman"/>
          <w:b w:val="0"/>
          <w:sz w:val="28"/>
          <w:szCs w:val="28"/>
        </w:rPr>
        <w:t>начальника управления образования А.Ю.</w:t>
      </w:r>
      <w:r w:rsidR="003F1B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F1B00" w:rsidRPr="003F1B00">
        <w:rPr>
          <w:rFonts w:ascii="Times New Roman" w:hAnsi="Times New Roman" w:cs="Times New Roman"/>
          <w:b w:val="0"/>
          <w:sz w:val="28"/>
          <w:szCs w:val="28"/>
        </w:rPr>
        <w:t>Ярмаркова</w:t>
      </w:r>
      <w:proofErr w:type="spellEnd"/>
      <w:r w:rsidR="003F1B00" w:rsidRPr="003F1B0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33299" w:rsidRPr="00621DEC" w:rsidRDefault="00F33299" w:rsidP="00F33299">
      <w:pPr>
        <w:jc w:val="both"/>
        <w:rPr>
          <w:bCs/>
          <w:color w:val="000000"/>
          <w:sz w:val="28"/>
          <w:szCs w:val="28"/>
        </w:rPr>
      </w:pPr>
    </w:p>
    <w:p w:rsidR="00F33299" w:rsidRDefault="00F33299" w:rsidP="00F33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33299" w:rsidRDefault="00F33299" w:rsidP="00F33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    </w:t>
      </w:r>
      <w:r w:rsidR="003F1B0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В.И.Бацин</w:t>
      </w:r>
      <w:proofErr w:type="spellEnd"/>
    </w:p>
    <w:p w:rsidR="00F33299" w:rsidRDefault="00F33299" w:rsidP="00F3329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2F57" w:rsidRDefault="00C62F57" w:rsidP="00F3329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7761"/>
      </w:tblGrid>
      <w:tr w:rsidR="00F33299" w:rsidTr="00C62F57">
        <w:tc>
          <w:tcPr>
            <w:tcW w:w="1809" w:type="dxa"/>
          </w:tcPr>
          <w:p w:rsidR="00F33299" w:rsidRDefault="00F33299" w:rsidP="00A8126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Направлено:</w:t>
            </w:r>
          </w:p>
        </w:tc>
        <w:tc>
          <w:tcPr>
            <w:tcW w:w="7761" w:type="dxa"/>
          </w:tcPr>
          <w:p w:rsidR="00F33299" w:rsidRDefault="00F33299" w:rsidP="00A8126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управление образования – 2 экз.</w:t>
            </w:r>
          </w:p>
          <w:p w:rsidR="00F33299" w:rsidRDefault="00F33299" w:rsidP="00A8126C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руководителям образовательных учреждений – 38 экз.</w:t>
            </w:r>
          </w:p>
          <w:p w:rsidR="00F33299" w:rsidRDefault="00F33299" w:rsidP="00A8126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дело – 3 экз.</w:t>
            </w:r>
          </w:p>
        </w:tc>
      </w:tr>
    </w:tbl>
    <w:p w:rsidR="00D47755" w:rsidRDefault="00D47755" w:rsidP="008F16C5"/>
    <w:p w:rsidR="002A43DC" w:rsidRDefault="002A43DC" w:rsidP="002A43DC">
      <w:pPr>
        <w:ind w:left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2A43DC" w:rsidRDefault="002A43DC" w:rsidP="002A43DC">
      <w:pPr>
        <w:ind w:left="5812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 постановлению главы</w:t>
      </w:r>
    </w:p>
    <w:p w:rsidR="002A43DC" w:rsidRDefault="002A43DC" w:rsidP="002A43DC">
      <w:pPr>
        <w:tabs>
          <w:tab w:val="left" w:pos="5812"/>
          <w:tab w:val="left" w:pos="6555"/>
        </w:tabs>
        <w:ind w:left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Починковского</w:t>
      </w:r>
      <w:proofErr w:type="spellEnd"/>
    </w:p>
    <w:p w:rsidR="002A43DC" w:rsidRDefault="002A43DC" w:rsidP="002A43DC">
      <w:pPr>
        <w:tabs>
          <w:tab w:val="left" w:pos="5812"/>
          <w:tab w:val="left" w:pos="6630"/>
          <w:tab w:val="left" w:pos="6870"/>
          <w:tab w:val="right" w:pos="10262"/>
        </w:tabs>
        <w:ind w:left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2A43DC" w:rsidRDefault="002A43DC" w:rsidP="002A43DC">
      <w:pPr>
        <w:tabs>
          <w:tab w:val="left" w:pos="5812"/>
          <w:tab w:val="left" w:pos="6630"/>
          <w:tab w:val="left" w:pos="6870"/>
          <w:tab w:val="right" w:pos="10262"/>
        </w:tabs>
        <w:ind w:left="5812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20.02.2012</w:t>
      </w:r>
      <w:r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  <w:u w:val="single"/>
        </w:rPr>
        <w:t>87-п</w:t>
      </w:r>
    </w:p>
    <w:p w:rsidR="002A43DC" w:rsidRDefault="002A43DC" w:rsidP="002A43DC">
      <w:pPr>
        <w:tabs>
          <w:tab w:val="left" w:pos="5812"/>
        </w:tabs>
        <w:ind w:left="5812"/>
        <w:jc w:val="center"/>
        <w:rPr>
          <w:color w:val="000000"/>
          <w:sz w:val="28"/>
          <w:szCs w:val="28"/>
        </w:rPr>
      </w:pPr>
    </w:p>
    <w:p w:rsidR="002A43DC" w:rsidRDefault="002A43DC" w:rsidP="002A43DC">
      <w:pPr>
        <w:tabs>
          <w:tab w:val="left" w:pos="5812"/>
        </w:tabs>
        <w:ind w:left="5812"/>
        <w:jc w:val="center"/>
        <w:rPr>
          <w:color w:val="000000"/>
          <w:sz w:val="28"/>
          <w:szCs w:val="28"/>
        </w:rPr>
      </w:pPr>
    </w:p>
    <w:p w:rsidR="002A43DC" w:rsidRDefault="002A43DC" w:rsidP="002A43DC">
      <w:pPr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Стандарты </w:t>
      </w:r>
      <w:r>
        <w:rPr>
          <w:b/>
          <w:kern w:val="2"/>
          <w:sz w:val="28"/>
          <w:szCs w:val="28"/>
        </w:rPr>
        <w:t>качества предоставления муниципальных (бюджетных) услуг</w:t>
      </w:r>
    </w:p>
    <w:p w:rsidR="002A43DC" w:rsidRDefault="002A43DC" w:rsidP="002A43DC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в сфере образования</w:t>
      </w:r>
    </w:p>
    <w:p w:rsidR="002A43DC" w:rsidRDefault="002A43DC" w:rsidP="002A43DC">
      <w:pPr>
        <w:jc w:val="center"/>
        <w:rPr>
          <w:b/>
          <w:kern w:val="2"/>
          <w:sz w:val="28"/>
          <w:szCs w:val="28"/>
        </w:rPr>
      </w:pPr>
    </w:p>
    <w:p w:rsidR="002A43DC" w:rsidRDefault="002A43DC" w:rsidP="002A43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Стандарты </w:t>
      </w:r>
      <w:r>
        <w:rPr>
          <w:kern w:val="2"/>
          <w:sz w:val="28"/>
          <w:szCs w:val="28"/>
        </w:rPr>
        <w:t>качества предоставления муниципальных (бюджетных) услуг в сфере образования</w:t>
      </w:r>
      <w:r>
        <w:rPr>
          <w:b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распространяются на муниципальные (бюджетные) услуги, предоставляемые населению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муниципального района муниципальными бюджетными образовательными учреждениями, оплачиваемые (финансируемые) из средств бюджета района и устанавливают основные требования, определяющие качество предоставления услуг в области образования, в том числе:</w:t>
      </w:r>
    </w:p>
    <w:p w:rsidR="002A43DC" w:rsidRDefault="002A43DC" w:rsidP="002A43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общедоступного и бесплатного дошкольного образования дошкольными образовательными учреждениями, а также общеобразовательными учреждениями, содержание детей в дошкольных образовательных учреждениях и общеобразовательных учреждениях; </w:t>
      </w:r>
    </w:p>
    <w:p w:rsidR="002A43DC" w:rsidRDefault="002A43DC" w:rsidP="002A43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учреждениях;</w:t>
      </w:r>
    </w:p>
    <w:p w:rsidR="002A43DC" w:rsidRDefault="002A43DC" w:rsidP="002A43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дополнительного образования в дошкольных образовательных учреждениях, общеобразовательных учреждениях и учреждениях дополнительного образования;</w:t>
      </w:r>
    </w:p>
    <w:p w:rsidR="002A43DC" w:rsidRDefault="002A43DC" w:rsidP="002A43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отдыха детей в каникулярное время в общеобразовательных учреждениях и учреждениях дополнительного образования.</w:t>
      </w:r>
    </w:p>
    <w:p w:rsidR="002A43DC" w:rsidRDefault="002A43DC" w:rsidP="002A43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Разработчиком стандартов качества </w:t>
      </w:r>
      <w:r>
        <w:rPr>
          <w:kern w:val="2"/>
          <w:sz w:val="28"/>
          <w:szCs w:val="28"/>
        </w:rPr>
        <w:t xml:space="preserve">предоставления муниципальных (бюджетных) услуг </w:t>
      </w:r>
      <w:r>
        <w:rPr>
          <w:sz w:val="28"/>
          <w:szCs w:val="28"/>
        </w:rPr>
        <w:t xml:space="preserve">и главным распорядителем бюджета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муниципального района, в компетенцию которого входит организация предоставления муниципальных (бюджетных) услуг в муниципальных образовательных учреждениях, является управление образования администрации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2A43DC" w:rsidRDefault="002A43DC" w:rsidP="002A43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Нормативные правовые акты, регулирующие предоставление муниципальных (бюджетных) услуг в сфере образования:</w:t>
      </w:r>
    </w:p>
    <w:p w:rsidR="002A43DC" w:rsidRDefault="002A43DC" w:rsidP="002A43D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Конституция Российской Федерации, принятая всенародным голосованием 12 декабря 1993 года;</w:t>
      </w:r>
    </w:p>
    <w:p w:rsidR="002A43DC" w:rsidRDefault="002A43DC" w:rsidP="002A43D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Конвенция о правах ребенка, одобренная Генеральной Ассамблеей ООН от 20 ноября 1989 года;</w:t>
      </w:r>
    </w:p>
    <w:p w:rsidR="002A43DC" w:rsidRDefault="002A43DC" w:rsidP="002A43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2A43DC" w:rsidRDefault="002A43DC" w:rsidP="002A43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 Российской Федерации от 27.07.2010 № 210-ФЗ «Об организации предоставления государственных и муниципальных услуг»;</w:t>
      </w:r>
    </w:p>
    <w:p w:rsidR="002A43DC" w:rsidRDefault="002A43DC" w:rsidP="002A43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Закон Российской Федерации от 06.10.2003 №131 - ФЗ «Об общих принципах организации местного самоуправления»;</w:t>
      </w:r>
    </w:p>
    <w:p w:rsidR="002A43DC" w:rsidRDefault="002A43DC" w:rsidP="002A43DC">
      <w:pPr>
        <w:ind w:firstLine="7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24 июля 1998 года № 124-ФЗ «Об основных гарантиях прав ребенка в Российской Федерации»;</w:t>
      </w:r>
    </w:p>
    <w:p w:rsidR="002A43DC" w:rsidRDefault="002A43DC" w:rsidP="002A43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 Российской Федерации от 10.07.1992 № 3266-1 «Об образовании» (с изменениями и дополнениями);</w:t>
      </w:r>
    </w:p>
    <w:p w:rsidR="002A43DC" w:rsidRDefault="002A43DC" w:rsidP="002A43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 Российской Федерации от 07.02.1992 № 2300-1 «О защите прав потребителей» (с изменениями и дополнениями);</w:t>
      </w:r>
    </w:p>
    <w:p w:rsidR="002A43DC" w:rsidRDefault="002A43DC" w:rsidP="002A43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 30.03.1999г. №52-ФЗ "О санитарно-эпидемиологическом благополучии населения", с изменениями;</w:t>
      </w:r>
    </w:p>
    <w:p w:rsidR="002A43DC" w:rsidRDefault="002A43DC" w:rsidP="002A43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 24.06.1999г. N 120-ФЗ "Об основах системы профилактики безнадзорности и правонарушений несовершеннолетних", с изменениями;</w:t>
      </w:r>
    </w:p>
    <w:p w:rsidR="002A43DC" w:rsidRDefault="002A43DC" w:rsidP="002A43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Санитарно-эпидемиологические правила СП 2.4.4.969-00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утвержденные 04.10.2000 Главным государственным санитарным врачом Российской Федерации;</w:t>
      </w:r>
    </w:p>
    <w:p w:rsidR="002A43DC" w:rsidRDefault="002A43DC" w:rsidP="002A43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19.03.2001 № 196 «Об утверждении Типового положения об общеобразовательном учреждении» (с изменениями и дополнениями);</w:t>
      </w:r>
    </w:p>
    <w:p w:rsidR="002A43DC" w:rsidRDefault="002A43DC" w:rsidP="002A43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12 сентября 2008 года № 666 «Об утверждении Типового положения о дошкольном образовательном учреждении»;</w:t>
      </w:r>
    </w:p>
    <w:p w:rsidR="002A43DC" w:rsidRDefault="002A43DC" w:rsidP="002A43D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Постановление Правительства Российской Федерации от 12.03.1997 № 288 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 (с изменениями и дополнениями);</w:t>
      </w:r>
    </w:p>
    <w:p w:rsidR="002A43DC" w:rsidRDefault="002A43DC" w:rsidP="002A43D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Постановление Правительства Российской Федерации от 07.03.1995 № 233 «Об утверждении Типового положения об образовательном учреждении дополнительного образования детей».</w:t>
      </w:r>
    </w:p>
    <w:p w:rsidR="002A43DC" w:rsidRDefault="002A43DC" w:rsidP="002A4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Требования к качеству муниципальной (бюджетной) услуги, закрепляемой стандартом</w:t>
      </w:r>
    </w:p>
    <w:p w:rsidR="002A43DC" w:rsidRDefault="002A43DC" w:rsidP="002A4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Наличие и качество документов образовательного учреждения, в соответствии с которыми оказывается муниципальная (бюджетная) услуга;</w:t>
      </w:r>
    </w:p>
    <w:p w:rsidR="002A43DC" w:rsidRDefault="002A43DC" w:rsidP="002A4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Условия реализации муниципальной (бюджетной) услуги;</w:t>
      </w:r>
    </w:p>
    <w:p w:rsidR="002A43DC" w:rsidRDefault="002A43DC" w:rsidP="002A4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Укомплектованность образовательного учреждения специалистами и их квалификация;</w:t>
      </w:r>
    </w:p>
    <w:p w:rsidR="002A43DC" w:rsidRDefault="002A43DC" w:rsidP="002A4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Специальное техническое оснащение образовательного учреждения;</w:t>
      </w:r>
    </w:p>
    <w:p w:rsidR="002A43DC" w:rsidRDefault="002A43DC" w:rsidP="002A4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Требования к предоставлению информации; </w:t>
      </w:r>
    </w:p>
    <w:p w:rsidR="002A43DC" w:rsidRDefault="002A43DC" w:rsidP="002A4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Требования к организации медицинского обслуживания;</w:t>
      </w:r>
    </w:p>
    <w:p w:rsidR="002A43DC" w:rsidRDefault="002A43DC" w:rsidP="002A4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Требования к организации питания;</w:t>
      </w:r>
    </w:p>
    <w:p w:rsidR="002A43DC" w:rsidRDefault="002A43DC" w:rsidP="002A4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Доступность и качество образования.</w:t>
      </w:r>
    </w:p>
    <w:p w:rsidR="002A43DC" w:rsidRDefault="002A43DC" w:rsidP="002A4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Ответственность за нарушение требований стандарта качества предоставления муниципальной (бюджетной) услуги несут руководители образовательных учреждений в соответствии с требованиями законодательства. </w:t>
      </w:r>
    </w:p>
    <w:p w:rsidR="002A43DC" w:rsidRDefault="002A43DC" w:rsidP="002A43D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>
        <w:rPr>
          <w:color w:val="000000"/>
          <w:sz w:val="28"/>
          <w:szCs w:val="28"/>
        </w:rPr>
        <w:t>В настоящих стандартах качества предоставления муниципальных (бюджетных) услуг используются следующие понятия и термины:</w:t>
      </w:r>
    </w:p>
    <w:p w:rsidR="002A43DC" w:rsidRDefault="002A43DC" w:rsidP="002A43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стандарт на услугу - стандарт, устанавливающий требования, которым должна удовлетворять услуга с тем, чтобы обеспечить соответствие ее назначению;</w:t>
      </w:r>
    </w:p>
    <w:p w:rsidR="002A43DC" w:rsidRDefault="002A43DC" w:rsidP="002A43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качество услуги - совокупность характеристик услуги, определяющих ее способность удовлетворять установленные или предполагаемые потребности потребителя;</w:t>
      </w:r>
    </w:p>
    <w:p w:rsidR="002A43DC" w:rsidRDefault="002A43DC" w:rsidP="002A43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качество обслуживания - совокупность характеристик процесса и условий обслуживания, обеспечивающих удовлетворение установленных или предполагаемых потребностей потребителя;</w:t>
      </w:r>
    </w:p>
    <w:p w:rsidR="002A43DC" w:rsidRDefault="002A43DC" w:rsidP="002A43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свойство услуги (обслуживания) - объективная особенность услуги (обслуживания), которая проявляется при ее оказании и потреблении (его осуществлении);</w:t>
      </w:r>
    </w:p>
    <w:p w:rsidR="002A43DC" w:rsidRDefault="002A43DC" w:rsidP="002A43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показатель качества услуги (обслуживания) - количественная характеристика одного или нескольких свойств услуги (обслуживания), составляющих ее (его) качество;</w:t>
      </w:r>
    </w:p>
    <w:p w:rsidR="002A43DC" w:rsidRDefault="002A43DC" w:rsidP="002A43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уровень качества услуги (обслуживания) - относительная характеристика качества услуги (обслуживания), основанная на сравнении фактических значений показателей ее (его) качества с нормативными значениями этих показателей.</w:t>
      </w:r>
    </w:p>
    <w:p w:rsidR="002A43DC" w:rsidRDefault="002A43DC" w:rsidP="002A43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 Стандарты качества предоставления муниципальных (бюджетных) услуг:</w:t>
      </w:r>
    </w:p>
    <w:tbl>
      <w:tblPr>
        <w:tblW w:w="10470" w:type="dxa"/>
        <w:tblInd w:w="-17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4"/>
        <w:gridCol w:w="1256"/>
        <w:gridCol w:w="5025"/>
        <w:gridCol w:w="1815"/>
      </w:tblGrid>
      <w:tr w:rsidR="002A43DC" w:rsidTr="002A43DC">
        <w:trPr>
          <w:trHeight w:val="857"/>
        </w:trPr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(бюджетная услуга)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Потенциальный потребитель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Стандарты качества (характеристика услуги, затраты времени (объем), условия, описание услуги), включающие количественные параметры оценки конечного результата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Источник информации, периодичность ее представления и обновления </w:t>
            </w:r>
          </w:p>
        </w:tc>
      </w:tr>
      <w:tr w:rsidR="002A43DC" w:rsidTr="002A43DC">
        <w:trPr>
          <w:trHeight w:val="3147"/>
        </w:trPr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ind w:left="37" w:hanging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1.Предоставление общедоступного и бесплатного дошкольного образования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 дошкольного возраста 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I. Общие показатели функционирования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Нормативно-правовое регулирование деятельности: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- наличие учредительных документов: устава, локальных актов, документов, отражающих право собственности на имущество (здания, помещения) и землю; договора с родителями;</w:t>
            </w:r>
            <w:proofErr w:type="gramEnd"/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наличие лицензии на осуществление образовательной деятельности;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лицензии на осуществление медицинской деятельности (договора с учреждением здравоохранения)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 Контроль надзорных органов: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уровень санитарно-гигиенической защищенности детей (соответствие условий образовательного процесса требованиям </w:t>
            </w:r>
            <w:proofErr w:type="spellStart"/>
            <w:r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  <w:r>
              <w:rPr>
                <w:color w:val="000000"/>
                <w:sz w:val="28"/>
                <w:szCs w:val="28"/>
              </w:rPr>
              <w:t>);</w:t>
            </w:r>
          </w:p>
          <w:p w:rsidR="002A43DC" w:rsidRDefault="002A43DC">
            <w:pPr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уровень соответствия условий образовательного процесса требованиям </w:t>
            </w:r>
            <w:proofErr w:type="spellStart"/>
            <w:r>
              <w:rPr>
                <w:color w:val="000000"/>
                <w:sz w:val="28"/>
                <w:szCs w:val="28"/>
              </w:rPr>
              <w:t>Госпожнадзора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 Наличие органов государственно - общественно управления образовательного учреждения.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 Наличие информации о деятельности образовательного учреждения для родителей и воспитанников.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II. Условия обучения и воспитания: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 Сохранение и поддержание здоровья детей: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уровень травматизма обучающихся во время образовательного процесса (количество случаев);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наличие положительной динамики по уменьшению случаев заболевания и количества пропусков по болезни.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 Укомплектованность кадрами: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общий уровень укомплектованности кадрами (педагогические и иные работники) - 100%;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педагогических кадров с высшим профессиональным образованием – не менее 43% от общего числа педагогов;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педагогов, прошедших курсовую переподготовку не менее 1 раза в пять лет - не менее 50%;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аттестованных педагогических работников - 100%.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III. Доступность образования и качество обучения: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охват детей дошкольным образованием – не менее 65 %;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посещаемость детей – не менее 70 %.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Управление образования, образовательные учреждения.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раз в год.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A43DC" w:rsidTr="002A43DC">
        <w:trPr>
          <w:trHeight w:val="4012"/>
        </w:trPr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2.Предоставление общедоступного и бесплатного начального общего образования по основным общеобразовательным программам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 школьного возраста 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I. Общие показатели функционирования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Нормативно-правовое регулирование деятельности: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наличие учредительных документов: устава, локальных актов, документов, отражающих право собственности на имущество (здания, помещения) и землю;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наличие лицензии на осуществление образовательной деятельности, лицензии на осуществление медицинской деятельности (договора с учреждением здравоохранения);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наличие свидетельства о государственной аккредитации.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 Контроль надзорных органов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уровень санитарно-гигиенической защищенности детей (соответствие условий образовательного процесса требованиям </w:t>
            </w:r>
            <w:proofErr w:type="spellStart"/>
            <w:r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  <w:r>
              <w:rPr>
                <w:color w:val="000000"/>
                <w:sz w:val="28"/>
                <w:szCs w:val="28"/>
              </w:rPr>
              <w:t>);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уровень соответствия условий образовательного процесса требованиям </w:t>
            </w:r>
            <w:proofErr w:type="spellStart"/>
            <w:r>
              <w:rPr>
                <w:color w:val="000000"/>
                <w:sz w:val="28"/>
                <w:szCs w:val="28"/>
              </w:rPr>
              <w:t>Госпожнадзора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 Наличие органов государственно - общественно управления образовательного учреждения.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 Наличие информации о деятельности образовательного учреждения для родителей и обучающихся.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>. Условия обучения и воспитания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 Уровень обеспеченности учебной литературой: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обеспеченность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учебной литературой - не менее 100%.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 Сохранение и поддержание здоровья детей: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уровень травматизма обучающихся во время образовательного процесса (количество случаев);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охват горячим питанием – не менее 80% от общего числа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- 2.3. Укомплектованность кадрами: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общий уровень укомплектованности </w:t>
            </w:r>
            <w:r>
              <w:rPr>
                <w:color w:val="000000"/>
                <w:sz w:val="28"/>
                <w:szCs w:val="28"/>
              </w:rPr>
              <w:lastRenderedPageBreak/>
              <w:t>кадрами - 100%;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педагогических кадров с высшим профессиональным образованием – не менее 80% от общего числа педагогов;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педагогов, прошедших курсовую переподготовку не менее 1 раза в 5 лет - не менее 65 % от общего числа педагогов;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аттестованных педагогических работников - не менее 100%.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III. Доступность образования и качество обучения (результаты обучения):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охват детей - инвалидов, подлежащих обучению - 100%;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детей, оставленных на повторный год обучения - не более 0,2% от общего числа обучающихся.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Управление образования, образовательные учреждения. Один раз в год.</w:t>
            </w:r>
          </w:p>
        </w:tc>
      </w:tr>
      <w:tr w:rsidR="002A43DC" w:rsidTr="002A43DC">
        <w:trPr>
          <w:trHeight w:val="75"/>
        </w:trPr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3.Предоставление общедоступного и бесплатного основного общего образования по основным общеобразовательным программам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 школьного возраста 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I. Общие показатели функционирования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Нормативно-правовое регулирование деятельности: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наличие учредительных документов: устава, локальных актов, документов, отражающих право собственности на имущество (здания, помещения) и землю;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наличие лицензии на осуществление образовательной деятельности, лицензии на осуществление медицинской деятельности (договора с учреждением здравоохранения);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наличие свидетельства о государственной аккредитации.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 Контроль надзорных органов.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ровень санитарно-гигиенической защищенности обучающихся (соответствие условий образовательного процесса требованиям </w:t>
            </w:r>
            <w:proofErr w:type="spellStart"/>
            <w:r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ровень соответствия условий образовательного процесса требованиям </w:t>
            </w:r>
            <w:proofErr w:type="spellStart"/>
            <w:r>
              <w:rPr>
                <w:color w:val="000000"/>
                <w:sz w:val="28"/>
                <w:szCs w:val="28"/>
              </w:rPr>
              <w:t>Госпожнадзора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1.3. Наличие органов государственно - общественно управления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образовательного учреждения.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 Наличие информации о деятельности образовательного учреждения для родителей и обучающихся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II. Условия обучения и воспитания: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 Уровень обеспеченности учебной литературой: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количество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>, обеспеченных учебной литературой -  100%.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 Сохранение и поддержание здоровья детей: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уровень травматизма обучающихся во время образовательного процесса (количество случаев);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охват горячим питанием – не менее 80% от общего числа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Укомплектованность кадрами: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общий уровень укомплектованности кадрами - 100%;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педагогических кадров с высшим профессиональным образованием – не менее 80% от общего числа педагогов;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доля педагогов, прошедших курсовую переподготовку не менее 1 раза в 5 лет  </w:t>
            </w:r>
            <w:proofErr w:type="gramStart"/>
            <w:r>
              <w:rPr>
                <w:color w:val="000000"/>
                <w:sz w:val="28"/>
                <w:szCs w:val="28"/>
              </w:rPr>
              <w:t>-н</w:t>
            </w:r>
            <w:proofErr w:type="gramEnd"/>
            <w:r>
              <w:rPr>
                <w:color w:val="000000"/>
                <w:sz w:val="28"/>
                <w:szCs w:val="28"/>
              </w:rPr>
              <w:t>е менее 65% от общего числа педагогов;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аттестованных педагогических работников - не менее 100%.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III. Доступность образования и качество обучения (результаты обучения):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обучающихся, получивших основное общее образование, от общего числа обучающихся 9 класса - 99,8 %;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охват детей-инвалидов, подлежащих обучению - 100%;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детей, оставленных на повторный год обучения - не более 0,2% от общего числа обучающихся;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обучающихся, участвующих в районных олимпиадах - не менее 20%.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Управление образования,  ОУ.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раз в год.</w:t>
            </w:r>
          </w:p>
        </w:tc>
      </w:tr>
      <w:tr w:rsidR="002A43DC" w:rsidTr="002A43DC">
        <w:trPr>
          <w:trHeight w:val="75"/>
        </w:trPr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4.Предоставление </w:t>
            </w:r>
            <w:r>
              <w:rPr>
                <w:color w:val="000000"/>
                <w:sz w:val="28"/>
                <w:szCs w:val="28"/>
              </w:rPr>
              <w:lastRenderedPageBreak/>
              <w:t>общедоступного и бесплатного среднего (полного) общего  образования по основным общеобразовательным программам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Дети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школьного возраста 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I. Общие показатели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функционирования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Нормативно-правовое регулирование деятельности: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наличие учредительных документов: устава, локальных актов, документов, отражающих право собственности на имущество (здания, помещения) и землю;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наличие лицензии на образовательную деятельность;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наличие лицензии на осуществление медицинской деятельности (договора с учреждением здравоохранения);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наличие свидетельства о государственной аккредитации.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 Контроль надзорных органов.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уровень санитарно-гигиенической защищенности обучающихся (соответствие условий образовательного процесса требованиям </w:t>
            </w:r>
            <w:proofErr w:type="spellStart"/>
            <w:r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уровень соответствия условий образовательного процесса требованиям </w:t>
            </w:r>
            <w:proofErr w:type="spellStart"/>
            <w:r>
              <w:rPr>
                <w:color w:val="000000"/>
                <w:sz w:val="28"/>
                <w:szCs w:val="28"/>
              </w:rPr>
              <w:t>Госпожнадзора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 Наличие органов государственно - общественно управления образовательного учреждения.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 Наличие информации о деятельности образовательного учреждения для родителей и обучающихся.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II. Условия обучения и воспитания: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 Уровень обеспеченности учебной литературой: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количество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>, обеспеченных учебной литературой, - не менее 100%.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 Уровень обеспеченности специализированным оборудованием  ИКТ:</w:t>
            </w:r>
          </w:p>
          <w:p w:rsidR="002A43DC" w:rsidRDefault="002A43D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количество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1 компьютер – </w:t>
            </w:r>
            <w:r>
              <w:rPr>
                <w:sz w:val="28"/>
                <w:szCs w:val="28"/>
              </w:rPr>
              <w:t>не более 7 обучающихся.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Сохранение и поддержание здоровья детей: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уровень травматизма обучающихся во </w:t>
            </w:r>
            <w:r>
              <w:rPr>
                <w:color w:val="000000"/>
                <w:sz w:val="28"/>
                <w:szCs w:val="28"/>
              </w:rPr>
              <w:lastRenderedPageBreak/>
              <w:t>время образовательного процесса (количество случаев);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охват горячим питанием – не менее 80% от общего числа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Укомплектованность кадрами: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общий уровень укомплектованности кадрами - 100%;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педагогических работников с высшим профессиональным образованием – не менее 80% от общего числа педагогов;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педагогов, прошедших курсовую переподготовку не менее 1 раза в 5 лет - не менее 65% от общего числа педагогов;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педагогов, имеющих квалификационную категорию - не менее 100%.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III. Доступность образования и качество обучения (результаты обучения):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охваченных профильным образованием - до 30% от общего числа обучающихся третьей ступени;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обучающихся, участвующих в районных олимпиадах - не менее 20%;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охват детей-инвалидов, подлежащих обучению - 100%;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детей, продолживших обучение в ВУЗах – не менее 70% от общего числа выпускников;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доля детей, не получивших документ об образовании, в общей численности выпускников 11-х классов - не более 0,2%.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результаты ЕГЭ: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выпускников, преодолевших минимальный порог: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русский язык, не менее – 96%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математика, не менее – 96% .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образования, образовательные учреждения.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раз в год.</w:t>
            </w:r>
          </w:p>
        </w:tc>
      </w:tr>
      <w:tr w:rsidR="002A43DC" w:rsidTr="002A43DC">
        <w:trPr>
          <w:trHeight w:val="75"/>
        </w:trPr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5.Предоставление дополнительного образования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дошкольного и школьн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ого возраста 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I. Общие показатели функционирования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Нормативно-правовое регулирование деятельности: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наличие учредительных документов: устава, локальных актов, документов, отражающих право собственности на имущество (здания, помещения) и землю;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наличие лицензии на осуществление образовательной деятельности;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наличие лицензии на осуществление медицинской деятельности (договора с учреждением здравоохранения);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(договора с учреждением здравоохранения).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 Контроль надзорных органов.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ровень санитарно-гигиенической защищенности обучающихся (соответствие условий образовательного процесса требованиям </w:t>
            </w:r>
            <w:proofErr w:type="spellStart"/>
            <w:r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  <w:r>
              <w:rPr>
                <w:color w:val="000000"/>
                <w:sz w:val="28"/>
                <w:szCs w:val="28"/>
              </w:rPr>
              <w:t>);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уровень соответствия условий образовательного процесса требованиям </w:t>
            </w:r>
            <w:proofErr w:type="spellStart"/>
            <w:r>
              <w:rPr>
                <w:color w:val="000000"/>
                <w:sz w:val="28"/>
                <w:szCs w:val="28"/>
              </w:rPr>
              <w:t>Госпожнадзора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 Наличие органов общественно-государственного управления.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 Наличие информации о деятельности образовательного учреждения для родителей и обучающихся (воспитанников).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II. Условия обучения и воспитания: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 Охват детей дополнительным образованием: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 учреждениях дополнительного образования - не менее 20% от общего количества детей от 6 до 18 лет;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 объединениях дополнительного образования при общеобразовательных учреждениях - не менее 70% от общего числа обучающихся.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 Количество объединений различных направленностей – не менее 3 направленностей.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Обеспеченность необходимым оборудованием в соответствии с реализуемыми программами – 80%.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Укомплектованность педагогическими кадрами: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общий уровень укомплектованности педагогическими кадрами – 98 %;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педагогических работников с высшим профессиональным образованием - не менее 70% от общего числа педагогов.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III. Доступность образования и качество обучения (результаты обучения):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полнота реализации образовательных программ - 100%;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сохранность контингента обучающихся (воспитанников) при реализации программ в течение 1-2 лет - не менее 90%, более 2 лет – не менее 80%;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участие обучающихся (воспитанников) в конкурсах, выставках на районном уровне  (количество мероприятий);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участие обучающихся (воспитанников) в конкурсах, выставках на областном уровне (количество мероприятий).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Управление образования, образовательные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учреждения.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раз в год.</w:t>
            </w:r>
          </w:p>
        </w:tc>
      </w:tr>
      <w:tr w:rsidR="002A43DC" w:rsidTr="002A43DC">
        <w:trPr>
          <w:trHeight w:val="75"/>
        </w:trPr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6.Организация отдыха детей в каникулярное время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 от 6 лет 6 месяцев до 15 лет 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I. Общие показатели функционирования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Нормативно-правовое регулирование деятельности: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наличие Устава и локальных актов, регламентирующих данную деятельность;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наличие образовательной программы.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1.2. Уровень санитарно-гигиенической защищенности воспитанников и обучающихся (соответствие условий              отдыха детей в каникулярное время требованиям </w:t>
            </w:r>
            <w:proofErr w:type="spellStart"/>
            <w:r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  <w:r>
              <w:rPr>
                <w:color w:val="000000"/>
                <w:sz w:val="28"/>
                <w:szCs w:val="28"/>
              </w:rPr>
              <w:t>);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уровень соответствия условий отдыха детей в каникулярное время: требованиям </w:t>
            </w:r>
            <w:proofErr w:type="spellStart"/>
            <w:r>
              <w:rPr>
                <w:color w:val="000000"/>
                <w:sz w:val="28"/>
                <w:szCs w:val="28"/>
              </w:rPr>
              <w:t>Госпожнадзора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>. Общий уровень укомплектованности кадрами - 100%.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. Доступность и качество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организации отдыха детей в каникулярное время: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лагерей дневного пребывания обучающихся (воспитанников);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лагерей труда и отдыха для обучающихся (воспитанников);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палаточных лагерей;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-охват обучающихся (воспитанников) – не менее 60%;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участие в районных и областных конкурсах, спортивных мероприятиях – не менее 50%;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участие в походах, выездных культурн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массовых мероприятиях – не менее 50%. 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Управление образования, образовательные учреждения.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раз в год.</w:t>
            </w:r>
          </w:p>
        </w:tc>
      </w:tr>
      <w:tr w:rsidR="002A43DC" w:rsidTr="002A43DC">
        <w:trPr>
          <w:trHeight w:val="75"/>
        </w:trPr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 Организация и проведение массовых мероприятий с обучающимися (воспитанниками)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ind w:left="-6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в возрасте от 6 лет 6 месяцев до 18 лет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3DC" w:rsidRDefault="002A43DC" w:rsidP="002A43DC">
            <w:pPr>
              <w:numPr>
                <w:ilvl w:val="0"/>
                <w:numId w:val="2"/>
              </w:numPr>
              <w:ind w:left="-5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участников мероприятий – не менее 90 % от общего количества обучающихся (воспитанников).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A43DC" w:rsidRDefault="002A43DC" w:rsidP="002A43DC">
            <w:pPr>
              <w:numPr>
                <w:ilvl w:val="0"/>
                <w:numId w:val="2"/>
              </w:numPr>
              <w:ind w:left="-5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проведенных мероприятий с участием обучающихся (воспитанников) – не менее 10 мероприятий за календарный год.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образования, образовательные учреждения.</w:t>
            </w:r>
          </w:p>
          <w:p w:rsidR="002A43DC" w:rsidRDefault="002A43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раз в год.</w:t>
            </w:r>
          </w:p>
        </w:tc>
      </w:tr>
    </w:tbl>
    <w:p w:rsidR="002A43DC" w:rsidRDefault="002A43DC" w:rsidP="002A43DC">
      <w:pPr>
        <w:jc w:val="both"/>
        <w:rPr>
          <w:sz w:val="28"/>
          <w:szCs w:val="28"/>
        </w:rPr>
      </w:pPr>
    </w:p>
    <w:p w:rsidR="002A43DC" w:rsidRDefault="002A43DC" w:rsidP="008F16C5">
      <w:bookmarkStart w:id="0" w:name="_GoBack"/>
      <w:bookmarkEnd w:id="0"/>
    </w:p>
    <w:sectPr w:rsidR="002A43DC" w:rsidSect="00C62F5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226"/>
    <w:multiLevelType w:val="singleLevel"/>
    <w:tmpl w:val="A394F75C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">
    <w:nsid w:val="39CC0F73"/>
    <w:multiLevelType w:val="hybridMultilevel"/>
    <w:tmpl w:val="A3DA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3299"/>
    <w:rsid w:val="00093EC3"/>
    <w:rsid w:val="001319DD"/>
    <w:rsid w:val="001437B5"/>
    <w:rsid w:val="001E23E0"/>
    <w:rsid w:val="002A2888"/>
    <w:rsid w:val="002A43DC"/>
    <w:rsid w:val="00373DE1"/>
    <w:rsid w:val="003F1B00"/>
    <w:rsid w:val="005035C0"/>
    <w:rsid w:val="00645ED1"/>
    <w:rsid w:val="00783799"/>
    <w:rsid w:val="007A2036"/>
    <w:rsid w:val="007E4E5D"/>
    <w:rsid w:val="00871919"/>
    <w:rsid w:val="008F16C5"/>
    <w:rsid w:val="00933883"/>
    <w:rsid w:val="00A01541"/>
    <w:rsid w:val="00A45508"/>
    <w:rsid w:val="00BB25D9"/>
    <w:rsid w:val="00BD4AEF"/>
    <w:rsid w:val="00BE7BD5"/>
    <w:rsid w:val="00C62F57"/>
    <w:rsid w:val="00D47755"/>
    <w:rsid w:val="00F3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9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2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332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32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E2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2012-02-22T09:27:00Z</cp:lastPrinted>
  <dcterms:created xsi:type="dcterms:W3CDTF">2012-02-21T07:40:00Z</dcterms:created>
  <dcterms:modified xsi:type="dcterms:W3CDTF">2013-05-21T12:12:00Z</dcterms:modified>
</cp:coreProperties>
</file>